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83216" w14:textId="185CEA0B" w:rsidR="00D2676A" w:rsidRPr="00D2676A" w:rsidRDefault="00D2676A" w:rsidP="00D2676A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  <w:r w:rsidRPr="00D2676A">
        <w:rPr>
          <w:rFonts w:ascii="Times New Roman" w:hAnsi="Times New Roman" w:cs="Times New Roman"/>
          <w:b/>
          <w:bCs/>
          <w:sz w:val="28"/>
          <w:szCs w:val="28"/>
        </w:rPr>
        <w:t xml:space="preserve">Почему повесть называется «Сын полка», а не «Ваня Солнцев»? </w:t>
      </w:r>
    </w:p>
    <w:p w14:paraId="73243BE3" w14:textId="029203F8" w:rsidR="00804337" w:rsidRPr="00D2676A" w:rsidRDefault="00804337" w:rsidP="00D2676A">
      <w:pPr>
        <w:pStyle w:val="a8"/>
        <w:ind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D2676A">
        <w:rPr>
          <w:rFonts w:ascii="Times New Roman" w:hAnsi="Times New Roman" w:cs="Times New Roman"/>
          <w:sz w:val="28"/>
          <w:szCs w:val="28"/>
        </w:rPr>
        <w:t>Повесть «Сын полка» называется именно так, потому что она подчеркивает связь главного героя, Вани Солнцева, с армией и теми ценностями, которые она олицетворяет. Название акцентирует внимание на том, что Ваня Солнцев, в годы Великой Отечественной войны был усыновлен полком и воспитывался как родной сын всеми солдатами. Название акцентирует внимание на том, что Ваня становится не просто мальчиком, а «сыном» полка, то есть частью большой семьи солдат. Это подчеркивает его становление и развитие в условиях войны, а также его стремление к героизму и патриотизму.</w:t>
      </w:r>
      <w:r w:rsidRPr="00D2676A">
        <w:rPr>
          <w:rFonts w:ascii="Times New Roman" w:hAnsi="Times New Roman" w:cs="Times New Roman"/>
          <w:sz w:val="28"/>
          <w:szCs w:val="28"/>
        </w:rPr>
        <w:br/>
      </w:r>
      <w:r w:rsidR="00D2676A" w:rsidRPr="00D2676A">
        <w:rPr>
          <w:rFonts w:ascii="Times New Roman" w:hAnsi="Times New Roman" w:cs="Times New Roman"/>
          <w:b/>
          <w:bCs/>
          <w:sz w:val="28"/>
          <w:szCs w:val="28"/>
        </w:rPr>
        <w:t>Почему книга актуальна и для современного маленького читателя?</w:t>
      </w:r>
    </w:p>
    <w:p w14:paraId="0DDF8F78" w14:textId="7762F5D2" w:rsidR="00D2676A" w:rsidRPr="00D2676A" w:rsidRDefault="00804337" w:rsidP="00D2676A">
      <w:pPr>
        <w:pStyle w:val="a8"/>
        <w:rPr>
          <w:rFonts w:ascii="Times New Roman" w:hAnsi="Times New Roman" w:cs="Times New Roman"/>
          <w:sz w:val="28"/>
          <w:szCs w:val="28"/>
        </w:rPr>
      </w:pPr>
      <w:r w:rsidRPr="00D2676A">
        <w:rPr>
          <w:rFonts w:ascii="Times New Roman" w:hAnsi="Times New Roman" w:cs="Times New Roman"/>
          <w:sz w:val="28"/>
          <w:szCs w:val="28"/>
        </w:rPr>
        <w:t>Актуальность повести для современного читателя, то здесь можно выделить несколько аспектов:</w:t>
      </w:r>
      <w:r w:rsidRPr="00D2676A">
        <w:rPr>
          <w:rFonts w:ascii="Times New Roman" w:hAnsi="Times New Roman" w:cs="Times New Roman"/>
          <w:sz w:val="28"/>
          <w:szCs w:val="28"/>
        </w:rPr>
        <w:br/>
        <w:t>1. Темы дружбы и сплоченности: В повести поднимаются важные темы дружбы, поддержки и взаимопомощи, что остается актуальным для детей любого времени.</w:t>
      </w:r>
      <w:r w:rsidRPr="00D2676A">
        <w:rPr>
          <w:rFonts w:ascii="Times New Roman" w:hAnsi="Times New Roman" w:cs="Times New Roman"/>
          <w:sz w:val="28"/>
          <w:szCs w:val="28"/>
        </w:rPr>
        <w:br/>
        <w:t>2. Смелость и ответственность: Ваня демонстрирует смелость и готовность брать на себя ответственность, что является важным примером для подрастающего поколения.</w:t>
      </w:r>
      <w:r w:rsidRPr="00D2676A">
        <w:rPr>
          <w:rFonts w:ascii="Times New Roman" w:hAnsi="Times New Roman" w:cs="Times New Roman"/>
          <w:sz w:val="28"/>
          <w:szCs w:val="28"/>
        </w:rPr>
        <w:br/>
        <w:t>3. Семейные ценности: В повести также отражаются темы семьи и родины, которые по-прежнему важны для детей и их воспитания.</w:t>
      </w:r>
      <w:r w:rsidRPr="00D2676A">
        <w:rPr>
          <w:rFonts w:ascii="Times New Roman" w:hAnsi="Times New Roman" w:cs="Times New Roman"/>
          <w:sz w:val="28"/>
          <w:szCs w:val="28"/>
        </w:rPr>
        <w:br/>
        <w:t>4. Приключения и развитие: История полна приключений, что делает её интересной для маленьких читателей, а также помогает развивать их воображение.</w:t>
      </w:r>
      <w:r w:rsidRPr="00D2676A">
        <w:rPr>
          <w:rFonts w:ascii="Times New Roman" w:hAnsi="Times New Roman" w:cs="Times New Roman"/>
          <w:sz w:val="28"/>
          <w:szCs w:val="28"/>
        </w:rPr>
        <w:br/>
      </w:r>
      <w:r w:rsidR="00D2676A" w:rsidRPr="00D2676A">
        <w:rPr>
          <w:rFonts w:ascii="Times New Roman" w:hAnsi="Times New Roman" w:cs="Times New Roman"/>
          <w:sz w:val="28"/>
          <w:szCs w:val="28"/>
        </w:rPr>
        <w:t xml:space="preserve">5. </w:t>
      </w:r>
      <w:r w:rsidR="00D2676A">
        <w:rPr>
          <w:rFonts w:ascii="Times New Roman" w:hAnsi="Times New Roman" w:cs="Times New Roman"/>
          <w:sz w:val="28"/>
          <w:szCs w:val="28"/>
        </w:rPr>
        <w:t>П</w:t>
      </w:r>
      <w:r w:rsidR="00D2676A" w:rsidRPr="00D2676A">
        <w:rPr>
          <w:rFonts w:ascii="Times New Roman" w:hAnsi="Times New Roman" w:cs="Times New Roman"/>
          <w:sz w:val="28"/>
          <w:szCs w:val="28"/>
        </w:rPr>
        <w:t xml:space="preserve">однимает важнейшие проблемы, связанные с событиями Великой Отечественной войны. Писатель затрагивает темы ужаса войны, ценности семьи и дома, любви к родной земле, истинного патриотизма. </w:t>
      </w:r>
    </w:p>
    <w:p w14:paraId="045F4448" w14:textId="3A20B123" w:rsidR="00804337" w:rsidRPr="00D2676A" w:rsidRDefault="00D2676A" w:rsidP="00D2676A">
      <w:pPr>
        <w:pStyle w:val="a8"/>
        <w:rPr>
          <w:rFonts w:ascii="Times New Roman" w:hAnsi="Times New Roman" w:cs="Times New Roman"/>
          <w:sz w:val="28"/>
          <w:szCs w:val="28"/>
        </w:rPr>
      </w:pPr>
      <w:r w:rsidRPr="00D2676A">
        <w:rPr>
          <w:rFonts w:ascii="Times New Roman" w:hAnsi="Times New Roman" w:cs="Times New Roman"/>
          <w:sz w:val="28"/>
          <w:szCs w:val="28"/>
        </w:rPr>
        <w:t>6.Кроме того, повесть имеет воспитательный потенциал, так как освещает проблему «человек на войне» с особых гуманистических позиций. Главный герой Ваня Солнцев проходит на глазах у читателей путь нравственного взросления, его ненависть к фашистам преобразуется в стойкое патриотическое чувство. </w:t>
      </w:r>
      <w:r w:rsidR="00804337" w:rsidRPr="00D2676A">
        <w:rPr>
          <w:rFonts w:ascii="Times New Roman" w:hAnsi="Times New Roman" w:cs="Times New Roman"/>
          <w:sz w:val="28"/>
          <w:szCs w:val="28"/>
        </w:rPr>
        <w:br/>
        <w:t>Таким образом, несмотря на исторический контекст, основные человеческие ценности и переживания остаются неизменными, что делает повесть «Сын полка» актуальной и для современных детей.</w:t>
      </w:r>
    </w:p>
    <w:sectPr w:rsidR="00804337" w:rsidRPr="00D2676A" w:rsidSect="008043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41BAD"/>
    <w:multiLevelType w:val="hybridMultilevel"/>
    <w:tmpl w:val="9098B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700"/>
    <w:rsid w:val="00014D1C"/>
    <w:rsid w:val="0012776B"/>
    <w:rsid w:val="002E5700"/>
    <w:rsid w:val="00804337"/>
    <w:rsid w:val="00B23B0E"/>
    <w:rsid w:val="00BD5E5D"/>
    <w:rsid w:val="00D2676A"/>
    <w:rsid w:val="00F6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D8CE9"/>
  <w15:docId w15:val="{7F8080DC-1EF3-4F83-AB46-3DF7685F0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E5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5E5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23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3B0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804337"/>
    <w:rPr>
      <w:b/>
      <w:bCs/>
    </w:rPr>
  </w:style>
  <w:style w:type="paragraph" w:styleId="a8">
    <w:name w:val="No Spacing"/>
    <w:uiPriority w:val="1"/>
    <w:qFormat/>
    <w:rsid w:val="00804337"/>
    <w:pPr>
      <w:spacing w:after="0" w:line="240" w:lineRule="auto"/>
    </w:pPr>
  </w:style>
  <w:style w:type="paragraph" w:customStyle="1" w:styleId="futurismarkdown-paragraph">
    <w:name w:val="futurismarkdown-paragraph"/>
    <w:basedOn w:val="a"/>
    <w:rsid w:val="00D26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75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Румянцева</dc:creator>
  <cp:keywords/>
  <dc:description/>
  <cp:lastModifiedBy>Кристина Воронцова</cp:lastModifiedBy>
  <cp:revision>2</cp:revision>
  <dcterms:created xsi:type="dcterms:W3CDTF">2024-11-26T06:58:00Z</dcterms:created>
  <dcterms:modified xsi:type="dcterms:W3CDTF">2024-11-26T06:58:00Z</dcterms:modified>
</cp:coreProperties>
</file>